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E24" w:rsidRDefault="00710E24" w:rsidP="00710E24">
      <w:pPr>
        <w:pStyle w:val="Heading1"/>
      </w:pPr>
      <w:proofErr w:type="gramStart"/>
      <w:r>
        <w:t>e-Books</w:t>
      </w:r>
      <w:proofErr w:type="gramEnd"/>
      <w:r>
        <w:t xml:space="preserve"> in </w:t>
      </w:r>
      <w:r w:rsidR="002D119C">
        <w:t>a</w:t>
      </w:r>
      <w:r>
        <w:t xml:space="preserve">cademic </w:t>
      </w:r>
      <w:r w:rsidR="002D119C">
        <w:t>l</w:t>
      </w:r>
      <w:r>
        <w:t>ibraries</w:t>
      </w:r>
      <w:r w:rsidR="002725D9">
        <w:t xml:space="preserve">: </w:t>
      </w:r>
      <w:r w:rsidR="002725D9">
        <w:t>What are they? How do they work? Why are they different?</w:t>
      </w:r>
    </w:p>
    <w:p w:rsidR="00710E24" w:rsidRPr="00AD5075" w:rsidRDefault="0041596C" w:rsidP="00710E24">
      <w:pPr>
        <w:pStyle w:val="Heading2"/>
      </w:pPr>
      <w:r>
        <w:t>Video d</w:t>
      </w:r>
      <w:r w:rsidR="00710E24" w:rsidRPr="00AD5075">
        <w:t>escription</w:t>
      </w:r>
    </w:p>
    <w:p w:rsidR="00710E24" w:rsidRDefault="00710E24" w:rsidP="0041596C">
      <w:r>
        <w:t>1:40 minutes</w:t>
      </w:r>
    </w:p>
    <w:p w:rsidR="00710E24" w:rsidRPr="0041596C" w:rsidRDefault="00710E24" w:rsidP="0041596C">
      <w:r w:rsidRPr="0041596C">
        <w:rPr>
          <w:lang w:val="en-AU"/>
        </w:rPr>
        <w:t>A</w:t>
      </w:r>
      <w:r w:rsidR="00D66EEF">
        <w:rPr>
          <w:lang w:val="en-AU"/>
        </w:rPr>
        <w:t xml:space="preserve">n introduction to </w:t>
      </w:r>
      <w:r w:rsidR="002D119C" w:rsidRPr="0041596C">
        <w:rPr>
          <w:bCs/>
          <w:lang w:val="en-AU"/>
        </w:rPr>
        <w:t>e-b</w:t>
      </w:r>
      <w:r w:rsidRPr="0041596C">
        <w:rPr>
          <w:lang w:val="en-AU"/>
        </w:rPr>
        <w:t>ooks</w:t>
      </w:r>
      <w:r w:rsidR="002D119C" w:rsidRPr="0041596C">
        <w:rPr>
          <w:bCs/>
          <w:lang w:val="en-AU"/>
        </w:rPr>
        <w:t>: what they are,</w:t>
      </w:r>
      <w:r w:rsidRPr="0041596C">
        <w:rPr>
          <w:lang w:val="en-AU"/>
        </w:rPr>
        <w:t xml:space="preserve"> how they work and why are they different from other library resources.</w:t>
      </w:r>
    </w:p>
    <w:p w:rsidR="00710E24" w:rsidRDefault="0041596C" w:rsidP="00710E24">
      <w:pPr>
        <w:pStyle w:val="Heading2"/>
      </w:pPr>
      <w:r>
        <w:t>T</w:t>
      </w:r>
      <w:r w:rsidR="00710E24">
        <w:t>ranscript</w:t>
      </w:r>
    </w:p>
    <w:p w:rsidR="00912F65" w:rsidRDefault="00912F65" w:rsidP="00AF3EC1">
      <w:r>
        <w:t>FEMALE NARRATOR</w:t>
      </w:r>
    </w:p>
    <w:p w:rsidR="00AF3EC1" w:rsidRDefault="00AF3EC1" w:rsidP="00AF3EC1">
      <w:r>
        <w:t>Imagine a book as a container.</w:t>
      </w:r>
      <w:r w:rsidR="002D119C">
        <w:t xml:space="preserve"> </w:t>
      </w:r>
      <w:r>
        <w:t>With a traditional print book, the information or content and the container are locked together.</w:t>
      </w:r>
      <w:r w:rsidR="002D119C">
        <w:t xml:space="preserve"> </w:t>
      </w:r>
      <w:r>
        <w:t>With an e-book, this physical connection is broken</w:t>
      </w:r>
      <w:r w:rsidR="002D119C">
        <w:t xml:space="preserve"> </w:t>
      </w:r>
      <w:r>
        <w:t>and the information is released from the container.</w:t>
      </w:r>
    </w:p>
    <w:p w:rsidR="00AF3EC1" w:rsidRDefault="00AF3EC1" w:rsidP="00AF3EC1">
      <w:r>
        <w:t>This is still dependable quality information</w:t>
      </w:r>
      <w:r w:rsidR="002D119C">
        <w:t xml:space="preserve">, </w:t>
      </w:r>
      <w:r>
        <w:t>but you can now access it in a variety of formats.</w:t>
      </w:r>
      <w:r w:rsidR="002D119C">
        <w:t xml:space="preserve"> </w:t>
      </w:r>
      <w:r>
        <w:t>This makes it more convenient to work with.</w:t>
      </w:r>
    </w:p>
    <w:p w:rsidR="00AF3EC1" w:rsidRDefault="00AF3EC1" w:rsidP="00AF3EC1">
      <w:r>
        <w:t>In university libraries</w:t>
      </w:r>
      <w:r w:rsidR="002D119C">
        <w:t>,</w:t>
      </w:r>
      <w:r>
        <w:t xml:space="preserve"> e-books work differently from the ones you buy for personal use.</w:t>
      </w:r>
      <w:r w:rsidR="002D119C">
        <w:t xml:space="preserve"> As with print books, </w:t>
      </w:r>
      <w:r>
        <w:t>you bo</w:t>
      </w:r>
      <w:r w:rsidR="004B43AD">
        <w:t xml:space="preserve">rrow e-books from the library. </w:t>
      </w:r>
      <w:r>
        <w:t>This means that even if you've downloaded a book</w:t>
      </w:r>
      <w:r w:rsidR="002D119C">
        <w:t xml:space="preserve">, </w:t>
      </w:r>
      <w:r>
        <w:t>it will disappear from your computer or device</w:t>
      </w:r>
      <w:r w:rsidR="002D119C">
        <w:t xml:space="preserve"> </w:t>
      </w:r>
      <w:r>
        <w:t>at the end of the borrowing period.</w:t>
      </w:r>
    </w:p>
    <w:p w:rsidR="00AF3EC1" w:rsidRDefault="00AF3EC1" w:rsidP="00AF3EC1">
      <w:r>
        <w:t>And not all e-books are the same.</w:t>
      </w:r>
      <w:r w:rsidR="002D119C">
        <w:t xml:space="preserve"> </w:t>
      </w:r>
      <w:r>
        <w:t>Individual publishers decide how their e-books can be used</w:t>
      </w:r>
      <w:r w:rsidR="002D119C">
        <w:t xml:space="preserve">, </w:t>
      </w:r>
      <w:r>
        <w:t>which leads to di</w:t>
      </w:r>
      <w:bookmarkStart w:id="0" w:name="_GoBack"/>
      <w:bookmarkEnd w:id="0"/>
      <w:r>
        <w:t>fferences</w:t>
      </w:r>
      <w:r w:rsidR="002D119C">
        <w:t xml:space="preserve"> in how long you can borrow for, h</w:t>
      </w:r>
      <w:r>
        <w:t>ow much of the book you can copy, print and download</w:t>
      </w:r>
      <w:r w:rsidR="002D119C">
        <w:t xml:space="preserve">, </w:t>
      </w:r>
      <w:r>
        <w:t>and also whether you need to get extra software to view the content.</w:t>
      </w:r>
    </w:p>
    <w:p w:rsidR="002D119C" w:rsidRDefault="00AF3EC1" w:rsidP="00AF3EC1">
      <w:r>
        <w:t>Plus you don</w:t>
      </w:r>
      <w:r w:rsidR="002D119C">
        <w:t xml:space="preserve">'t have to go into the library </w:t>
      </w:r>
      <w:r>
        <w:t>to borrow or return e-books</w:t>
      </w:r>
      <w:r w:rsidR="002D119C">
        <w:t xml:space="preserve">, </w:t>
      </w:r>
      <w:r w:rsidR="004B43AD">
        <w:t xml:space="preserve">and there are no fines. </w:t>
      </w:r>
    </w:p>
    <w:p w:rsidR="00397FD0" w:rsidRDefault="00744252" w:rsidP="00AF3EC1">
      <w:proofErr w:type="gramStart"/>
      <w:r>
        <w:t>e-B</w:t>
      </w:r>
      <w:r w:rsidR="00AF3EC1">
        <w:t>ooks</w:t>
      </w:r>
      <w:proofErr w:type="gramEnd"/>
      <w:r w:rsidR="00AF3EC1">
        <w:t xml:space="preserve"> are a great addition to what libraries offer</w:t>
      </w:r>
      <w:r w:rsidR="002D119C">
        <w:t xml:space="preserve">, </w:t>
      </w:r>
      <w:r w:rsidR="00AF3EC1">
        <w:t>but when it comes to finding information</w:t>
      </w:r>
      <w:r w:rsidR="002D119C">
        <w:t xml:space="preserve">, </w:t>
      </w:r>
      <w:r w:rsidR="00AF3EC1">
        <w:t>e-books are only part of the picture.</w:t>
      </w:r>
      <w:r w:rsidR="002D119C">
        <w:t xml:space="preserve"> </w:t>
      </w:r>
      <w:r w:rsidR="00AF3EC1">
        <w:t>Print books are still really important in university libraries.</w:t>
      </w:r>
      <w:r w:rsidR="002D119C">
        <w:t xml:space="preserve"> </w:t>
      </w:r>
      <w:r w:rsidR="00AF3EC1">
        <w:t>Books for some subject areas and most text books are still only published in print format.</w:t>
      </w:r>
      <w:r w:rsidR="002D119C">
        <w:t xml:space="preserve"> </w:t>
      </w:r>
      <w:r w:rsidR="00AF3EC1">
        <w:t>So</w:t>
      </w:r>
      <w:r w:rsidR="002D119C">
        <w:t>,</w:t>
      </w:r>
      <w:r w:rsidR="00AF3EC1">
        <w:t xml:space="preserve"> make sure you research widely for all your assignments.</w:t>
      </w:r>
    </w:p>
    <w:p w:rsidR="0041596C" w:rsidRDefault="00710E24" w:rsidP="00AF3EC1">
      <w:r>
        <w:t>[</w:t>
      </w:r>
      <w:proofErr w:type="gramStart"/>
      <w:r>
        <w:t>closing</w:t>
      </w:r>
      <w:proofErr w:type="gramEnd"/>
      <w:r>
        <w:t xml:space="preserve"> credits]</w:t>
      </w:r>
      <w:r w:rsidR="0041596C">
        <w:br/>
      </w:r>
      <w:proofErr w:type="spellStart"/>
      <w:r w:rsidR="00336F23">
        <w:t>RMIT</w:t>
      </w:r>
      <w:proofErr w:type="spellEnd"/>
      <w:r w:rsidR="00336F23">
        <w:t xml:space="preserve"> University</w:t>
      </w:r>
      <w:r w:rsidR="0041596C">
        <w:t xml:space="preserve">, </w:t>
      </w:r>
      <w:hyperlink r:id="rId8" w:history="1">
        <w:r w:rsidR="00336F23" w:rsidRPr="00650DC9">
          <w:rPr>
            <w:rStyle w:val="Hyperlink"/>
          </w:rPr>
          <w:t>www.rmit.edu.au</w:t>
        </w:r>
      </w:hyperlink>
      <w:r w:rsidR="002725D9">
        <w:t xml:space="preserve"> </w:t>
      </w:r>
    </w:p>
    <w:sectPr w:rsidR="0041596C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562" w:rsidRDefault="00297562" w:rsidP="0041596C">
      <w:pPr>
        <w:spacing w:after="0" w:line="240" w:lineRule="auto"/>
      </w:pPr>
      <w:r>
        <w:separator/>
      </w:r>
    </w:p>
  </w:endnote>
  <w:endnote w:type="continuationSeparator" w:id="0">
    <w:p w:rsidR="00297562" w:rsidRDefault="00297562" w:rsidP="00415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080"/>
      <w:gridCol w:w="3081"/>
      <w:gridCol w:w="3081"/>
    </w:tblGrid>
    <w:tr w:rsidR="00297562" w:rsidRPr="005527D1" w:rsidTr="00297562">
      <w:tc>
        <w:tcPr>
          <w:tcW w:w="1666" w:type="pct"/>
        </w:tcPr>
        <w:p w:rsidR="00297562" w:rsidRPr="005527D1" w:rsidRDefault="00297562" w:rsidP="00297562">
          <w:pPr>
            <w:pStyle w:val="Footer"/>
            <w:rPr>
              <w:szCs w:val="12"/>
            </w:rPr>
          </w:pPr>
          <w:r>
            <w:rPr>
              <w:noProof/>
              <w:szCs w:val="12"/>
              <w:lang w:val="en-AU" w:eastAsia="en-AU"/>
            </w:rPr>
            <w:drawing>
              <wp:inline distT="0" distB="0" distL="0" distR="0">
                <wp:extent cx="712800" cy="255600"/>
                <wp:effectExtent l="0" t="0" r="0" b="0"/>
                <wp:docPr id="1" name="Picture 1" descr="C:\Users\E86634.AD\Desktop\TemplateTools\FooterLogo2.png" title="RMIT Universit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86634.AD\Desktop\TemplateTools\FooterLogo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2800" cy="2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</w:tcPr>
        <w:p w:rsidR="00297562" w:rsidRPr="005527D1" w:rsidRDefault="00297562" w:rsidP="00297562">
          <w:pPr>
            <w:pStyle w:val="Footer"/>
            <w:jc w:val="center"/>
            <w:rPr>
              <w:szCs w:val="12"/>
            </w:rPr>
          </w:pPr>
        </w:p>
      </w:tc>
      <w:tc>
        <w:tcPr>
          <w:tcW w:w="1667" w:type="pct"/>
        </w:tcPr>
        <w:p w:rsidR="00297562" w:rsidRDefault="00297562" w:rsidP="00297562">
          <w:pPr>
            <w:pStyle w:val="Footer"/>
            <w:jc w:val="right"/>
            <w:rPr>
              <w:szCs w:val="12"/>
            </w:rPr>
          </w:pPr>
          <w:proofErr w:type="spellStart"/>
          <w:r>
            <w:rPr>
              <w:szCs w:val="12"/>
            </w:rPr>
            <w:t>RMIT</w:t>
          </w:r>
          <w:proofErr w:type="spellEnd"/>
          <w:r>
            <w:rPr>
              <w:szCs w:val="12"/>
            </w:rPr>
            <w:t xml:space="preserve"> University Library</w:t>
          </w:r>
        </w:p>
        <w:p w:rsidR="00297562" w:rsidRDefault="00297562" w:rsidP="00297562">
          <w:pPr>
            <w:pStyle w:val="Footer"/>
            <w:jc w:val="right"/>
            <w:rPr>
              <w:szCs w:val="12"/>
            </w:rPr>
          </w:pPr>
          <w:r w:rsidRPr="005527D1">
            <w:rPr>
              <w:szCs w:val="12"/>
            </w:rPr>
            <w:fldChar w:fldCharType="begin"/>
          </w:r>
          <w:r w:rsidRPr="005527D1">
            <w:rPr>
              <w:szCs w:val="12"/>
            </w:rPr>
            <w:instrText xml:space="preserve"> FILENAME   \* MERGEFORMAT </w:instrText>
          </w:r>
          <w:r w:rsidRPr="005527D1">
            <w:rPr>
              <w:szCs w:val="12"/>
            </w:rPr>
            <w:fldChar w:fldCharType="separate"/>
          </w:r>
          <w:r>
            <w:rPr>
              <w:noProof/>
              <w:szCs w:val="12"/>
            </w:rPr>
            <w:t>ebooks-in-academic-libraries-transcript-v1.docx</w:t>
          </w:r>
          <w:r w:rsidRPr="005527D1">
            <w:rPr>
              <w:szCs w:val="12"/>
            </w:rPr>
            <w:fldChar w:fldCharType="end"/>
          </w:r>
        </w:p>
        <w:p w:rsidR="00297562" w:rsidRPr="005527D1" w:rsidRDefault="00297562" w:rsidP="00297562">
          <w:pPr>
            <w:pStyle w:val="Footer"/>
            <w:jc w:val="right"/>
            <w:rPr>
              <w:szCs w:val="12"/>
            </w:rPr>
          </w:pPr>
          <w:r w:rsidRPr="005527D1">
            <w:rPr>
              <w:szCs w:val="12"/>
            </w:rPr>
            <w:t xml:space="preserve">Save Date: </w:t>
          </w:r>
          <w:r w:rsidRPr="005527D1">
            <w:rPr>
              <w:szCs w:val="12"/>
            </w:rPr>
            <w:fldChar w:fldCharType="begin"/>
          </w:r>
          <w:r w:rsidRPr="005527D1">
            <w:rPr>
              <w:szCs w:val="12"/>
            </w:rPr>
            <w:instrText xml:space="preserve"> SAVEDATE  \@ "dd/MM/yyyy"  \* MERGEFORMAT </w:instrText>
          </w:r>
          <w:r w:rsidRPr="005527D1">
            <w:rPr>
              <w:szCs w:val="12"/>
            </w:rPr>
            <w:fldChar w:fldCharType="separate"/>
          </w:r>
          <w:r>
            <w:rPr>
              <w:noProof/>
              <w:szCs w:val="12"/>
            </w:rPr>
            <w:t>27/10/2015</w:t>
          </w:r>
          <w:r w:rsidRPr="005527D1">
            <w:rPr>
              <w:szCs w:val="12"/>
            </w:rPr>
            <w:fldChar w:fldCharType="end"/>
          </w:r>
        </w:p>
        <w:p w:rsidR="00297562" w:rsidRPr="000A52B6" w:rsidRDefault="00297562" w:rsidP="00297562">
          <w:pPr>
            <w:pStyle w:val="Footer"/>
            <w:jc w:val="right"/>
          </w:pPr>
          <w:r w:rsidRPr="005527D1">
            <w:t xml:space="preserve">Page </w:t>
          </w:r>
          <w:r w:rsidRPr="005527D1">
            <w:fldChar w:fldCharType="begin"/>
          </w:r>
          <w:r w:rsidRPr="005527D1">
            <w:instrText xml:space="preserve"> PAGE </w:instrText>
          </w:r>
          <w:r w:rsidRPr="005527D1">
            <w:fldChar w:fldCharType="separate"/>
          </w:r>
          <w:r w:rsidR="00744252">
            <w:rPr>
              <w:noProof/>
            </w:rPr>
            <w:t>1</w:t>
          </w:r>
          <w:r w:rsidRPr="005527D1">
            <w:fldChar w:fldCharType="end"/>
          </w:r>
          <w:r w:rsidRPr="005527D1">
            <w:t xml:space="preserve"> of 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744252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:rsidR="00297562" w:rsidRDefault="002975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562" w:rsidRDefault="00297562" w:rsidP="0041596C">
      <w:pPr>
        <w:spacing w:after="0" w:line="240" w:lineRule="auto"/>
      </w:pPr>
      <w:r>
        <w:separator/>
      </w:r>
    </w:p>
  </w:footnote>
  <w:footnote w:type="continuationSeparator" w:id="0">
    <w:p w:rsidR="00297562" w:rsidRDefault="00297562" w:rsidP="004159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EB21F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490A3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544D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95A64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1E290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0E38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2E22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C804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228A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0A22E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EC1"/>
    <w:rsid w:val="002725D9"/>
    <w:rsid w:val="00297562"/>
    <w:rsid w:val="002D119C"/>
    <w:rsid w:val="00336F23"/>
    <w:rsid w:val="00397FD0"/>
    <w:rsid w:val="0041596C"/>
    <w:rsid w:val="004B43AD"/>
    <w:rsid w:val="006A0D8E"/>
    <w:rsid w:val="00710E24"/>
    <w:rsid w:val="00744252"/>
    <w:rsid w:val="00912F65"/>
    <w:rsid w:val="00AE1325"/>
    <w:rsid w:val="00AF3EC1"/>
    <w:rsid w:val="00C77784"/>
    <w:rsid w:val="00D6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96C"/>
    <w:rPr>
      <w:rFonts w:ascii="Arial" w:hAnsi="Aria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596C"/>
    <w:pPr>
      <w:keepNext/>
      <w:spacing w:before="240" w:after="24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1596C"/>
    <w:pPr>
      <w:keepNext/>
      <w:spacing w:before="240"/>
      <w:outlineLvl w:val="1"/>
    </w:pPr>
    <w:rPr>
      <w:b/>
      <w:bCs/>
      <w:iC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41596C"/>
    <w:pPr>
      <w:keepNext/>
      <w:spacing w:before="24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41596C"/>
    <w:pPr>
      <w:keepNext/>
      <w:spacing w:before="24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  <w:rsid w:val="0041596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1596C"/>
  </w:style>
  <w:style w:type="character" w:customStyle="1" w:styleId="Heading1Char">
    <w:name w:val="Heading 1 Char"/>
    <w:basedOn w:val="DefaultParagraphFont"/>
    <w:link w:val="Heading1"/>
    <w:uiPriority w:val="9"/>
    <w:rsid w:val="0041596C"/>
    <w:rPr>
      <w:rFonts w:ascii="Arial" w:hAnsi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1596C"/>
    <w:rPr>
      <w:rFonts w:ascii="Arial" w:hAnsi="Arial"/>
      <w:b/>
      <w:bCs/>
      <w:iCs/>
      <w:sz w:val="26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336F23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41596C"/>
    <w:rPr>
      <w:rFonts w:ascii="Arial" w:hAnsi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41596C"/>
    <w:rPr>
      <w:rFonts w:ascii="Arial" w:hAnsi="Arial"/>
      <w:b/>
      <w:bCs/>
      <w:szCs w:val="28"/>
      <w:lang w:val="en-US"/>
    </w:rPr>
  </w:style>
  <w:style w:type="paragraph" w:styleId="Header">
    <w:name w:val="header"/>
    <w:basedOn w:val="Normal"/>
    <w:link w:val="HeaderChar"/>
    <w:rsid w:val="0041596C"/>
    <w:pPr>
      <w:spacing w:after="0"/>
    </w:pPr>
    <w:rPr>
      <w:sz w:val="12"/>
    </w:rPr>
  </w:style>
  <w:style w:type="character" w:customStyle="1" w:styleId="HeaderChar">
    <w:name w:val="Header Char"/>
    <w:basedOn w:val="DefaultParagraphFont"/>
    <w:link w:val="Header"/>
    <w:rsid w:val="0041596C"/>
    <w:rPr>
      <w:rFonts w:ascii="Arial" w:hAnsi="Arial"/>
      <w:sz w:val="12"/>
      <w:lang w:val="en-US"/>
    </w:rPr>
  </w:style>
  <w:style w:type="paragraph" w:styleId="Footer">
    <w:name w:val="footer"/>
    <w:basedOn w:val="Normal"/>
    <w:link w:val="FooterChar"/>
    <w:rsid w:val="0041596C"/>
    <w:pPr>
      <w:spacing w:after="0"/>
    </w:pPr>
    <w:rPr>
      <w:sz w:val="12"/>
    </w:rPr>
  </w:style>
  <w:style w:type="character" w:customStyle="1" w:styleId="FooterChar">
    <w:name w:val="Footer Char"/>
    <w:basedOn w:val="DefaultParagraphFont"/>
    <w:link w:val="Footer"/>
    <w:rsid w:val="0041596C"/>
    <w:rPr>
      <w:rFonts w:ascii="Arial" w:hAnsi="Arial"/>
      <w:sz w:val="12"/>
      <w:lang w:val="en-US"/>
    </w:rPr>
  </w:style>
  <w:style w:type="paragraph" w:customStyle="1" w:styleId="BlockQuote">
    <w:name w:val="Block Quote"/>
    <w:basedOn w:val="Normal"/>
    <w:next w:val="Normal"/>
    <w:rsid w:val="0041596C"/>
    <w:pPr>
      <w:keepNext/>
      <w:spacing w:before="240" w:after="240"/>
      <w:ind w:left="800" w:right="800"/>
    </w:pPr>
    <w:rPr>
      <w:b/>
    </w:rPr>
  </w:style>
  <w:style w:type="paragraph" w:styleId="BalloonText">
    <w:name w:val="Balloon Text"/>
    <w:basedOn w:val="Normal"/>
    <w:link w:val="BalloonTextChar"/>
    <w:rsid w:val="004159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596C"/>
    <w:rPr>
      <w:rFonts w:ascii="Tahoma" w:hAnsi="Tahoma" w:cs="Tahoma"/>
      <w:sz w:val="16"/>
      <w:szCs w:val="16"/>
      <w:lang w:val="en-US"/>
    </w:rPr>
  </w:style>
  <w:style w:type="paragraph" w:customStyle="1" w:styleId="DocumentTitle">
    <w:name w:val="Document Title"/>
    <w:basedOn w:val="Normal"/>
    <w:next w:val="Normal"/>
    <w:link w:val="DocumentTitleChar"/>
    <w:rsid w:val="0041596C"/>
    <w:pPr>
      <w:spacing w:before="240" w:after="240"/>
    </w:pPr>
    <w:rPr>
      <w:b/>
      <w:sz w:val="36"/>
    </w:rPr>
  </w:style>
  <w:style w:type="character" w:customStyle="1" w:styleId="DocumentTitleChar">
    <w:name w:val="Document Title Char"/>
    <w:basedOn w:val="DefaultParagraphFont"/>
    <w:link w:val="DocumentTitle"/>
    <w:rsid w:val="0041596C"/>
    <w:rPr>
      <w:rFonts w:ascii="Arial" w:hAnsi="Arial"/>
      <w:b/>
      <w:sz w:val="36"/>
      <w:lang w:val="en-US"/>
    </w:rPr>
  </w:style>
  <w:style w:type="paragraph" w:customStyle="1" w:styleId="CoverPageAuthor">
    <w:name w:val="Cover Page Author"/>
    <w:basedOn w:val="Normal"/>
    <w:next w:val="Normal"/>
    <w:link w:val="CoverPageAuthorChar"/>
    <w:rsid w:val="0041596C"/>
    <w:pPr>
      <w:spacing w:before="240" w:after="240"/>
    </w:pPr>
    <w:rPr>
      <w:b/>
      <w:sz w:val="26"/>
    </w:rPr>
  </w:style>
  <w:style w:type="character" w:customStyle="1" w:styleId="CoverPageAuthorChar">
    <w:name w:val="Cover Page Author Char"/>
    <w:basedOn w:val="DefaultParagraphFont"/>
    <w:link w:val="CoverPageAuthor"/>
    <w:rsid w:val="0041596C"/>
    <w:rPr>
      <w:rFonts w:ascii="Arial" w:hAnsi="Arial"/>
      <w:b/>
      <w:sz w:val="26"/>
      <w:lang w:val="en-US"/>
    </w:rPr>
  </w:style>
  <w:style w:type="paragraph" w:customStyle="1" w:styleId="TableofContentsHeader">
    <w:name w:val="Table of Contents Header"/>
    <w:basedOn w:val="Normal"/>
    <w:next w:val="Normal"/>
    <w:link w:val="TableofContentsHeaderChar"/>
    <w:rsid w:val="0041596C"/>
    <w:pPr>
      <w:keepNext/>
      <w:spacing w:before="240" w:after="240"/>
    </w:pPr>
    <w:rPr>
      <w:b/>
      <w:sz w:val="32"/>
    </w:rPr>
  </w:style>
  <w:style w:type="character" w:customStyle="1" w:styleId="TableofContentsHeaderChar">
    <w:name w:val="Table of Contents Header Char"/>
    <w:basedOn w:val="DefaultParagraphFont"/>
    <w:link w:val="TableofContentsHeader"/>
    <w:rsid w:val="0041596C"/>
    <w:rPr>
      <w:rFonts w:ascii="Arial" w:hAnsi="Arial"/>
      <w:b/>
      <w:sz w:val="3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96C"/>
    <w:rPr>
      <w:rFonts w:ascii="Arial" w:hAnsi="Aria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596C"/>
    <w:pPr>
      <w:keepNext/>
      <w:spacing w:before="240" w:after="24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1596C"/>
    <w:pPr>
      <w:keepNext/>
      <w:spacing w:before="240"/>
      <w:outlineLvl w:val="1"/>
    </w:pPr>
    <w:rPr>
      <w:b/>
      <w:bCs/>
      <w:iC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41596C"/>
    <w:pPr>
      <w:keepNext/>
      <w:spacing w:before="24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41596C"/>
    <w:pPr>
      <w:keepNext/>
      <w:spacing w:before="24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  <w:rsid w:val="0041596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1596C"/>
  </w:style>
  <w:style w:type="character" w:customStyle="1" w:styleId="Heading1Char">
    <w:name w:val="Heading 1 Char"/>
    <w:basedOn w:val="DefaultParagraphFont"/>
    <w:link w:val="Heading1"/>
    <w:uiPriority w:val="9"/>
    <w:rsid w:val="0041596C"/>
    <w:rPr>
      <w:rFonts w:ascii="Arial" w:hAnsi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1596C"/>
    <w:rPr>
      <w:rFonts w:ascii="Arial" w:hAnsi="Arial"/>
      <w:b/>
      <w:bCs/>
      <w:iCs/>
      <w:sz w:val="26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336F23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41596C"/>
    <w:rPr>
      <w:rFonts w:ascii="Arial" w:hAnsi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41596C"/>
    <w:rPr>
      <w:rFonts w:ascii="Arial" w:hAnsi="Arial"/>
      <w:b/>
      <w:bCs/>
      <w:szCs w:val="28"/>
      <w:lang w:val="en-US"/>
    </w:rPr>
  </w:style>
  <w:style w:type="paragraph" w:styleId="Header">
    <w:name w:val="header"/>
    <w:basedOn w:val="Normal"/>
    <w:link w:val="HeaderChar"/>
    <w:rsid w:val="0041596C"/>
    <w:pPr>
      <w:spacing w:after="0"/>
    </w:pPr>
    <w:rPr>
      <w:sz w:val="12"/>
    </w:rPr>
  </w:style>
  <w:style w:type="character" w:customStyle="1" w:styleId="HeaderChar">
    <w:name w:val="Header Char"/>
    <w:basedOn w:val="DefaultParagraphFont"/>
    <w:link w:val="Header"/>
    <w:rsid w:val="0041596C"/>
    <w:rPr>
      <w:rFonts w:ascii="Arial" w:hAnsi="Arial"/>
      <w:sz w:val="12"/>
      <w:lang w:val="en-US"/>
    </w:rPr>
  </w:style>
  <w:style w:type="paragraph" w:styleId="Footer">
    <w:name w:val="footer"/>
    <w:basedOn w:val="Normal"/>
    <w:link w:val="FooterChar"/>
    <w:rsid w:val="0041596C"/>
    <w:pPr>
      <w:spacing w:after="0"/>
    </w:pPr>
    <w:rPr>
      <w:sz w:val="12"/>
    </w:rPr>
  </w:style>
  <w:style w:type="character" w:customStyle="1" w:styleId="FooterChar">
    <w:name w:val="Footer Char"/>
    <w:basedOn w:val="DefaultParagraphFont"/>
    <w:link w:val="Footer"/>
    <w:rsid w:val="0041596C"/>
    <w:rPr>
      <w:rFonts w:ascii="Arial" w:hAnsi="Arial"/>
      <w:sz w:val="12"/>
      <w:lang w:val="en-US"/>
    </w:rPr>
  </w:style>
  <w:style w:type="paragraph" w:customStyle="1" w:styleId="BlockQuote">
    <w:name w:val="Block Quote"/>
    <w:basedOn w:val="Normal"/>
    <w:next w:val="Normal"/>
    <w:rsid w:val="0041596C"/>
    <w:pPr>
      <w:keepNext/>
      <w:spacing w:before="240" w:after="240"/>
      <w:ind w:left="800" w:right="800"/>
    </w:pPr>
    <w:rPr>
      <w:b/>
    </w:rPr>
  </w:style>
  <w:style w:type="paragraph" w:styleId="BalloonText">
    <w:name w:val="Balloon Text"/>
    <w:basedOn w:val="Normal"/>
    <w:link w:val="BalloonTextChar"/>
    <w:rsid w:val="004159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596C"/>
    <w:rPr>
      <w:rFonts w:ascii="Tahoma" w:hAnsi="Tahoma" w:cs="Tahoma"/>
      <w:sz w:val="16"/>
      <w:szCs w:val="16"/>
      <w:lang w:val="en-US"/>
    </w:rPr>
  </w:style>
  <w:style w:type="paragraph" w:customStyle="1" w:styleId="DocumentTitle">
    <w:name w:val="Document Title"/>
    <w:basedOn w:val="Normal"/>
    <w:next w:val="Normal"/>
    <w:link w:val="DocumentTitleChar"/>
    <w:rsid w:val="0041596C"/>
    <w:pPr>
      <w:spacing w:before="240" w:after="240"/>
    </w:pPr>
    <w:rPr>
      <w:b/>
      <w:sz w:val="36"/>
    </w:rPr>
  </w:style>
  <w:style w:type="character" w:customStyle="1" w:styleId="DocumentTitleChar">
    <w:name w:val="Document Title Char"/>
    <w:basedOn w:val="DefaultParagraphFont"/>
    <w:link w:val="DocumentTitle"/>
    <w:rsid w:val="0041596C"/>
    <w:rPr>
      <w:rFonts w:ascii="Arial" w:hAnsi="Arial"/>
      <w:b/>
      <w:sz w:val="36"/>
      <w:lang w:val="en-US"/>
    </w:rPr>
  </w:style>
  <w:style w:type="paragraph" w:customStyle="1" w:styleId="CoverPageAuthor">
    <w:name w:val="Cover Page Author"/>
    <w:basedOn w:val="Normal"/>
    <w:next w:val="Normal"/>
    <w:link w:val="CoverPageAuthorChar"/>
    <w:rsid w:val="0041596C"/>
    <w:pPr>
      <w:spacing w:before="240" w:after="240"/>
    </w:pPr>
    <w:rPr>
      <w:b/>
      <w:sz w:val="26"/>
    </w:rPr>
  </w:style>
  <w:style w:type="character" w:customStyle="1" w:styleId="CoverPageAuthorChar">
    <w:name w:val="Cover Page Author Char"/>
    <w:basedOn w:val="DefaultParagraphFont"/>
    <w:link w:val="CoverPageAuthor"/>
    <w:rsid w:val="0041596C"/>
    <w:rPr>
      <w:rFonts w:ascii="Arial" w:hAnsi="Arial"/>
      <w:b/>
      <w:sz w:val="26"/>
      <w:lang w:val="en-US"/>
    </w:rPr>
  </w:style>
  <w:style w:type="paragraph" w:customStyle="1" w:styleId="TableofContentsHeader">
    <w:name w:val="Table of Contents Header"/>
    <w:basedOn w:val="Normal"/>
    <w:next w:val="Normal"/>
    <w:link w:val="TableofContentsHeaderChar"/>
    <w:rsid w:val="0041596C"/>
    <w:pPr>
      <w:keepNext/>
      <w:spacing w:before="240" w:after="240"/>
    </w:pPr>
    <w:rPr>
      <w:b/>
      <w:sz w:val="32"/>
    </w:rPr>
  </w:style>
  <w:style w:type="character" w:customStyle="1" w:styleId="TableofContentsHeaderChar">
    <w:name w:val="Table of Contents Header Char"/>
    <w:basedOn w:val="DefaultParagraphFont"/>
    <w:link w:val="TableofContentsHeader"/>
    <w:rsid w:val="0041596C"/>
    <w:rPr>
      <w:rFonts w:ascii="Arial" w:hAnsi="Arial"/>
      <w:b/>
      <w:sz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92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865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78976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1103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0771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050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71387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331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45896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7209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9417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0516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8687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831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9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9021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908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15349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7058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53118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4527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53576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464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43696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1073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780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4969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92411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011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9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0830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5734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53777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698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72145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3236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7758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748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96950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53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768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7728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27625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9145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3128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3813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5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63699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3562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085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7326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51346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753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9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94352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5416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1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32337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303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03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8766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1811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1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42160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28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0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mit.edu.a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63223\AppData\Roaming\Microsoft\Templates\template-transcript-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template-transcript-v2.dotx</Template>
  <TotalTime>12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RMIT University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Celeste Simpliciano</dc:creator>
  <cp:lastModifiedBy>Izabela Bartosiewicz</cp:lastModifiedBy>
  <cp:revision>9</cp:revision>
  <dcterms:created xsi:type="dcterms:W3CDTF">2015-10-27T01:14:00Z</dcterms:created>
  <dcterms:modified xsi:type="dcterms:W3CDTF">2015-10-27T05:42:00Z</dcterms:modified>
</cp:coreProperties>
</file>